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Default="00767F74" w:rsidP="007B2345">
      <w:pPr>
        <w:jc w:val="center"/>
      </w:pPr>
    </w:p>
    <w:p w:rsidR="007B2345" w:rsidRDefault="007B2345" w:rsidP="007B2345">
      <w:pPr>
        <w:jc w:val="center"/>
      </w:pPr>
    </w:p>
    <w:p w:rsidR="00861798" w:rsidRDefault="00861798" w:rsidP="00861798">
      <w:pPr>
        <w:jc w:val="center"/>
      </w:pPr>
    </w:p>
    <w:p w:rsidR="00861798" w:rsidRDefault="00861798" w:rsidP="00861798">
      <w:pPr>
        <w:jc w:val="center"/>
      </w:pPr>
    </w:p>
    <w:p w:rsidR="00861798" w:rsidRPr="009D01E9" w:rsidRDefault="00861798" w:rsidP="00861798">
      <w:pPr>
        <w:jc w:val="center"/>
      </w:pPr>
    </w:p>
    <w:p w:rsidR="007B2345" w:rsidRPr="009D01E9" w:rsidRDefault="009D01E9" w:rsidP="00861798">
      <w:pPr>
        <w:jc w:val="center"/>
      </w:pPr>
      <w:r>
        <w:t>Epidemology: HIV Disease</w:t>
      </w:r>
    </w:p>
    <w:p w:rsidR="007B2345" w:rsidRDefault="007B2345" w:rsidP="00861798">
      <w:pPr>
        <w:jc w:val="center"/>
      </w:pPr>
      <w:r w:rsidRPr="009D01E9">
        <w:t>Name</w:t>
      </w:r>
    </w:p>
    <w:p w:rsidR="009D01E9" w:rsidRPr="009D01E9" w:rsidRDefault="009D01E9" w:rsidP="00861798">
      <w:pPr>
        <w:jc w:val="center"/>
      </w:pPr>
      <w:r>
        <w:t>Instructor</w:t>
      </w:r>
    </w:p>
    <w:p w:rsidR="007B2345" w:rsidRPr="009D01E9" w:rsidRDefault="007B2345" w:rsidP="00861798">
      <w:pPr>
        <w:jc w:val="center"/>
      </w:pPr>
      <w:r w:rsidRPr="009D01E9">
        <w:t>Course</w:t>
      </w:r>
    </w:p>
    <w:p w:rsidR="007B2345" w:rsidRPr="009D01E9" w:rsidRDefault="007B2345" w:rsidP="00861798">
      <w:pPr>
        <w:jc w:val="center"/>
      </w:pPr>
      <w:r w:rsidRPr="009D01E9">
        <w:t>Date</w:t>
      </w:r>
    </w:p>
    <w:p w:rsidR="007B2345" w:rsidRDefault="007B2345" w:rsidP="007B2345">
      <w:pPr>
        <w:jc w:val="center"/>
      </w:pPr>
    </w:p>
    <w:p w:rsidR="007B2345" w:rsidRDefault="007B2345" w:rsidP="007B2345"/>
    <w:p w:rsidR="007B2345" w:rsidRDefault="007B2345" w:rsidP="007B2345"/>
    <w:p w:rsidR="007B2345" w:rsidRDefault="007B2345" w:rsidP="007B2345"/>
    <w:p w:rsidR="007B2345" w:rsidRDefault="007B2345" w:rsidP="007B2345"/>
    <w:p w:rsidR="007B2345" w:rsidRDefault="007B2345" w:rsidP="007B2345"/>
    <w:p w:rsidR="007B2345" w:rsidRDefault="007B2345" w:rsidP="007B2345"/>
    <w:sdt>
      <w:sdtPr>
        <w:rPr>
          <w:rFonts w:ascii="Times New Roman" w:eastAsiaTheme="minorHAnsi" w:hAnsi="Times New Roman" w:cstheme="minorBidi"/>
          <w:b w:val="0"/>
          <w:bCs w:val="0"/>
          <w:color w:val="auto"/>
          <w:sz w:val="24"/>
          <w:szCs w:val="22"/>
          <w:lang w:eastAsia="en-US"/>
        </w:rPr>
        <w:id w:val="1974170050"/>
        <w:docPartObj>
          <w:docPartGallery w:val="Table of Contents"/>
          <w:docPartUnique/>
        </w:docPartObj>
      </w:sdtPr>
      <w:sdtEndPr>
        <w:rPr>
          <w:noProof/>
        </w:rPr>
      </w:sdtEndPr>
      <w:sdtContent>
        <w:p w:rsidR="00D13218" w:rsidRDefault="00D13218">
          <w:pPr>
            <w:pStyle w:val="TOCHeading"/>
          </w:pPr>
          <w:r>
            <w:t>Table of Contents</w:t>
          </w:r>
        </w:p>
        <w:p w:rsidR="00D13218" w:rsidRDefault="000D097C">
          <w:pPr>
            <w:pStyle w:val="TOC1"/>
            <w:tabs>
              <w:tab w:val="right" w:leader="dot" w:pos="9350"/>
            </w:tabs>
            <w:rPr>
              <w:rFonts w:asciiTheme="minorHAnsi" w:eastAsiaTheme="minorEastAsia" w:hAnsiTheme="minorHAnsi"/>
              <w:noProof/>
              <w:sz w:val="22"/>
            </w:rPr>
          </w:pPr>
          <w:r w:rsidRPr="000D097C">
            <w:fldChar w:fldCharType="begin"/>
          </w:r>
          <w:r w:rsidR="00D13218">
            <w:instrText xml:space="preserve"> TOC \o "1-3" \h \z \u </w:instrText>
          </w:r>
          <w:r w:rsidRPr="000D097C">
            <w:fldChar w:fldCharType="separate"/>
          </w:r>
          <w:hyperlink w:anchor="_Toc500908044" w:history="1">
            <w:r w:rsidR="00D13218" w:rsidRPr="000E2876">
              <w:rPr>
                <w:rStyle w:val="Hyperlink"/>
                <w:noProof/>
              </w:rPr>
              <w:t>1.0 Introduction</w:t>
            </w:r>
            <w:r w:rsidR="00D13218">
              <w:rPr>
                <w:noProof/>
                <w:webHidden/>
              </w:rPr>
              <w:tab/>
            </w:r>
            <w:r>
              <w:rPr>
                <w:noProof/>
                <w:webHidden/>
              </w:rPr>
              <w:fldChar w:fldCharType="begin"/>
            </w:r>
            <w:r w:rsidR="00D13218">
              <w:rPr>
                <w:noProof/>
                <w:webHidden/>
              </w:rPr>
              <w:instrText xml:space="preserve"> PAGEREF _Toc500908044 \h </w:instrText>
            </w:r>
            <w:r>
              <w:rPr>
                <w:noProof/>
                <w:webHidden/>
              </w:rPr>
            </w:r>
            <w:r>
              <w:rPr>
                <w:noProof/>
                <w:webHidden/>
              </w:rPr>
              <w:fldChar w:fldCharType="separate"/>
            </w:r>
            <w:r w:rsidR="00D13218">
              <w:rPr>
                <w:noProof/>
                <w:webHidden/>
              </w:rPr>
              <w:t>3</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45" w:history="1">
            <w:r w:rsidR="00D13218" w:rsidRPr="000E2876">
              <w:rPr>
                <w:rStyle w:val="Hyperlink"/>
                <w:noProof/>
              </w:rPr>
              <w:t>2.0 Family suffering</w:t>
            </w:r>
            <w:r w:rsidR="00D13218">
              <w:rPr>
                <w:noProof/>
                <w:webHidden/>
              </w:rPr>
              <w:tab/>
            </w:r>
            <w:r>
              <w:rPr>
                <w:noProof/>
                <w:webHidden/>
              </w:rPr>
              <w:fldChar w:fldCharType="begin"/>
            </w:r>
            <w:r w:rsidR="00D13218">
              <w:rPr>
                <w:noProof/>
                <w:webHidden/>
              </w:rPr>
              <w:instrText xml:space="preserve"> PAGEREF _Toc500908045 \h </w:instrText>
            </w:r>
            <w:r>
              <w:rPr>
                <w:noProof/>
                <w:webHidden/>
              </w:rPr>
            </w:r>
            <w:r>
              <w:rPr>
                <w:noProof/>
                <w:webHidden/>
              </w:rPr>
              <w:fldChar w:fldCharType="separate"/>
            </w:r>
            <w:r w:rsidR="00D13218">
              <w:rPr>
                <w:noProof/>
                <w:webHidden/>
              </w:rPr>
              <w:t>3</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46" w:history="1">
            <w:r w:rsidR="00D13218" w:rsidRPr="000E2876">
              <w:rPr>
                <w:rStyle w:val="Hyperlink"/>
                <w:noProof/>
              </w:rPr>
              <w:t>2.1 Food shortage in the society</w:t>
            </w:r>
            <w:r w:rsidR="00D13218">
              <w:rPr>
                <w:noProof/>
                <w:webHidden/>
              </w:rPr>
              <w:tab/>
            </w:r>
            <w:r>
              <w:rPr>
                <w:noProof/>
                <w:webHidden/>
              </w:rPr>
              <w:fldChar w:fldCharType="begin"/>
            </w:r>
            <w:r w:rsidR="00D13218">
              <w:rPr>
                <w:noProof/>
                <w:webHidden/>
              </w:rPr>
              <w:instrText xml:space="preserve"> PAGEREF _Toc500908046 \h </w:instrText>
            </w:r>
            <w:r>
              <w:rPr>
                <w:noProof/>
                <w:webHidden/>
              </w:rPr>
            </w:r>
            <w:r>
              <w:rPr>
                <w:noProof/>
                <w:webHidden/>
              </w:rPr>
              <w:fldChar w:fldCharType="separate"/>
            </w:r>
            <w:r w:rsidR="00D13218">
              <w:rPr>
                <w:noProof/>
                <w:webHidden/>
              </w:rPr>
              <w:t>3</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47" w:history="1">
            <w:r w:rsidR="00D13218" w:rsidRPr="000E2876">
              <w:rPr>
                <w:rStyle w:val="Hyperlink"/>
                <w:noProof/>
              </w:rPr>
              <w:t>3.0 HIV infection rate risk factors</w:t>
            </w:r>
            <w:r w:rsidR="00D13218">
              <w:rPr>
                <w:noProof/>
                <w:webHidden/>
              </w:rPr>
              <w:tab/>
            </w:r>
            <w:r>
              <w:rPr>
                <w:noProof/>
                <w:webHidden/>
              </w:rPr>
              <w:fldChar w:fldCharType="begin"/>
            </w:r>
            <w:r w:rsidR="00D13218">
              <w:rPr>
                <w:noProof/>
                <w:webHidden/>
              </w:rPr>
              <w:instrText xml:space="preserve"> PAGEREF _Toc500908047 \h </w:instrText>
            </w:r>
            <w:r>
              <w:rPr>
                <w:noProof/>
                <w:webHidden/>
              </w:rPr>
            </w:r>
            <w:r>
              <w:rPr>
                <w:noProof/>
                <w:webHidden/>
              </w:rPr>
              <w:fldChar w:fldCharType="separate"/>
            </w:r>
            <w:r w:rsidR="00D13218">
              <w:rPr>
                <w:noProof/>
                <w:webHidden/>
              </w:rPr>
              <w:t>4</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48" w:history="1">
            <w:r w:rsidR="00D13218" w:rsidRPr="000E2876">
              <w:rPr>
                <w:rStyle w:val="Hyperlink"/>
                <w:noProof/>
              </w:rPr>
              <w:t>4.0 Biological HIV risk factors</w:t>
            </w:r>
            <w:r w:rsidR="00D13218">
              <w:rPr>
                <w:noProof/>
                <w:webHidden/>
              </w:rPr>
              <w:tab/>
            </w:r>
            <w:r>
              <w:rPr>
                <w:noProof/>
                <w:webHidden/>
              </w:rPr>
              <w:fldChar w:fldCharType="begin"/>
            </w:r>
            <w:r w:rsidR="00D13218">
              <w:rPr>
                <w:noProof/>
                <w:webHidden/>
              </w:rPr>
              <w:instrText xml:space="preserve"> PAGEREF _Toc500908048 \h </w:instrText>
            </w:r>
            <w:r>
              <w:rPr>
                <w:noProof/>
                <w:webHidden/>
              </w:rPr>
            </w:r>
            <w:r>
              <w:rPr>
                <w:noProof/>
                <w:webHidden/>
              </w:rPr>
              <w:fldChar w:fldCharType="separate"/>
            </w:r>
            <w:r w:rsidR="00D13218">
              <w:rPr>
                <w:noProof/>
                <w:webHidden/>
              </w:rPr>
              <w:t>4</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49" w:history="1">
            <w:r w:rsidR="00D13218" w:rsidRPr="000E2876">
              <w:rPr>
                <w:rStyle w:val="Hyperlink"/>
                <w:noProof/>
              </w:rPr>
              <w:t>To come up with well concluded report, epidemiologic study was conducted to identify other HIV risk factors.</w:t>
            </w:r>
            <w:r w:rsidR="00D13218">
              <w:rPr>
                <w:noProof/>
                <w:webHidden/>
              </w:rPr>
              <w:tab/>
            </w:r>
            <w:r>
              <w:rPr>
                <w:noProof/>
                <w:webHidden/>
              </w:rPr>
              <w:fldChar w:fldCharType="begin"/>
            </w:r>
            <w:r w:rsidR="00D13218">
              <w:rPr>
                <w:noProof/>
                <w:webHidden/>
              </w:rPr>
              <w:instrText xml:space="preserve"> PAGEREF _Toc500908049 \h </w:instrText>
            </w:r>
            <w:r>
              <w:rPr>
                <w:noProof/>
                <w:webHidden/>
              </w:rPr>
            </w:r>
            <w:r>
              <w:rPr>
                <w:noProof/>
                <w:webHidden/>
              </w:rPr>
              <w:fldChar w:fldCharType="separate"/>
            </w:r>
            <w:r w:rsidR="00D13218">
              <w:rPr>
                <w:noProof/>
                <w:webHidden/>
              </w:rPr>
              <w:t>5</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0" w:history="1">
            <w:r w:rsidR="00D13218" w:rsidRPr="000E2876">
              <w:rPr>
                <w:rStyle w:val="Hyperlink"/>
                <w:noProof/>
              </w:rPr>
              <w:t>5.0 Question of research: Do HIV prevalence depends on rural or urban settlement?</w:t>
            </w:r>
            <w:r w:rsidR="00D13218">
              <w:rPr>
                <w:noProof/>
                <w:webHidden/>
              </w:rPr>
              <w:tab/>
            </w:r>
            <w:r>
              <w:rPr>
                <w:noProof/>
                <w:webHidden/>
              </w:rPr>
              <w:fldChar w:fldCharType="begin"/>
            </w:r>
            <w:r w:rsidR="00D13218">
              <w:rPr>
                <w:noProof/>
                <w:webHidden/>
              </w:rPr>
              <w:instrText xml:space="preserve"> PAGEREF _Toc500908050 \h </w:instrText>
            </w:r>
            <w:r>
              <w:rPr>
                <w:noProof/>
                <w:webHidden/>
              </w:rPr>
            </w:r>
            <w:r>
              <w:rPr>
                <w:noProof/>
                <w:webHidden/>
              </w:rPr>
              <w:fldChar w:fldCharType="separate"/>
            </w:r>
            <w:r w:rsidR="00D13218">
              <w:rPr>
                <w:noProof/>
                <w:webHidden/>
              </w:rPr>
              <w:t>5</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1" w:history="1">
            <w:r w:rsidR="00D13218" w:rsidRPr="000E2876">
              <w:rPr>
                <w:rStyle w:val="Hyperlink"/>
                <w:noProof/>
              </w:rPr>
              <w:t>5.1 Population and design</w:t>
            </w:r>
            <w:r w:rsidR="00D13218">
              <w:rPr>
                <w:noProof/>
                <w:webHidden/>
              </w:rPr>
              <w:tab/>
            </w:r>
            <w:r>
              <w:rPr>
                <w:noProof/>
                <w:webHidden/>
              </w:rPr>
              <w:fldChar w:fldCharType="begin"/>
            </w:r>
            <w:r w:rsidR="00D13218">
              <w:rPr>
                <w:noProof/>
                <w:webHidden/>
              </w:rPr>
              <w:instrText xml:space="preserve"> PAGEREF _Toc500908051 \h </w:instrText>
            </w:r>
            <w:r>
              <w:rPr>
                <w:noProof/>
                <w:webHidden/>
              </w:rPr>
            </w:r>
            <w:r>
              <w:rPr>
                <w:noProof/>
                <w:webHidden/>
              </w:rPr>
              <w:fldChar w:fldCharType="separate"/>
            </w:r>
            <w:r w:rsidR="00D13218">
              <w:rPr>
                <w:noProof/>
                <w:webHidden/>
              </w:rPr>
              <w:t>5</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2" w:history="1">
            <w:r w:rsidR="00D13218" w:rsidRPr="000E2876">
              <w:rPr>
                <w:rStyle w:val="Hyperlink"/>
                <w:noProof/>
              </w:rPr>
              <w:t>5.2 Sampling and group participation</w:t>
            </w:r>
            <w:r w:rsidR="00D13218">
              <w:rPr>
                <w:noProof/>
                <w:webHidden/>
              </w:rPr>
              <w:tab/>
            </w:r>
            <w:r>
              <w:rPr>
                <w:noProof/>
                <w:webHidden/>
              </w:rPr>
              <w:fldChar w:fldCharType="begin"/>
            </w:r>
            <w:r w:rsidR="00D13218">
              <w:rPr>
                <w:noProof/>
                <w:webHidden/>
              </w:rPr>
              <w:instrText xml:space="preserve"> PAGEREF _Toc500908052 \h </w:instrText>
            </w:r>
            <w:r>
              <w:rPr>
                <w:noProof/>
                <w:webHidden/>
              </w:rPr>
            </w:r>
            <w:r>
              <w:rPr>
                <w:noProof/>
                <w:webHidden/>
              </w:rPr>
              <w:fldChar w:fldCharType="separate"/>
            </w:r>
            <w:r w:rsidR="00D13218">
              <w:rPr>
                <w:noProof/>
                <w:webHidden/>
              </w:rPr>
              <w:t>5</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3" w:history="1">
            <w:r w:rsidR="00D13218" w:rsidRPr="000E2876">
              <w:rPr>
                <w:rStyle w:val="Hyperlink"/>
                <w:noProof/>
              </w:rPr>
              <w:t>5.3 Tools for Data collection and Data analysis</w:t>
            </w:r>
            <w:r w:rsidR="00D13218">
              <w:rPr>
                <w:noProof/>
                <w:webHidden/>
              </w:rPr>
              <w:tab/>
            </w:r>
            <w:r>
              <w:rPr>
                <w:noProof/>
                <w:webHidden/>
              </w:rPr>
              <w:fldChar w:fldCharType="begin"/>
            </w:r>
            <w:r w:rsidR="00D13218">
              <w:rPr>
                <w:noProof/>
                <w:webHidden/>
              </w:rPr>
              <w:instrText xml:space="preserve"> PAGEREF _Toc500908053 \h </w:instrText>
            </w:r>
            <w:r>
              <w:rPr>
                <w:noProof/>
                <w:webHidden/>
              </w:rPr>
            </w:r>
            <w:r>
              <w:rPr>
                <w:noProof/>
                <w:webHidden/>
              </w:rPr>
              <w:fldChar w:fldCharType="separate"/>
            </w:r>
            <w:r w:rsidR="00D13218">
              <w:rPr>
                <w:noProof/>
                <w:webHidden/>
              </w:rPr>
              <w:t>6</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4" w:history="1">
            <w:r w:rsidR="00D13218" w:rsidRPr="000E2876">
              <w:rPr>
                <w:rStyle w:val="Hyperlink"/>
                <w:noProof/>
              </w:rPr>
              <w:t>5.4 Processing Data</w:t>
            </w:r>
            <w:r w:rsidR="00D13218">
              <w:rPr>
                <w:noProof/>
                <w:webHidden/>
              </w:rPr>
              <w:tab/>
            </w:r>
            <w:r>
              <w:rPr>
                <w:noProof/>
                <w:webHidden/>
              </w:rPr>
              <w:fldChar w:fldCharType="begin"/>
            </w:r>
            <w:r w:rsidR="00D13218">
              <w:rPr>
                <w:noProof/>
                <w:webHidden/>
              </w:rPr>
              <w:instrText xml:space="preserve"> PAGEREF _Toc500908054 \h </w:instrText>
            </w:r>
            <w:r>
              <w:rPr>
                <w:noProof/>
                <w:webHidden/>
              </w:rPr>
            </w:r>
            <w:r>
              <w:rPr>
                <w:noProof/>
                <w:webHidden/>
              </w:rPr>
              <w:fldChar w:fldCharType="separate"/>
            </w:r>
            <w:r w:rsidR="00D13218">
              <w:rPr>
                <w:noProof/>
                <w:webHidden/>
              </w:rPr>
              <w:t>6</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5" w:history="1">
            <w:r w:rsidR="00D13218" w:rsidRPr="000E2876">
              <w:rPr>
                <w:rStyle w:val="Hyperlink"/>
                <w:noProof/>
              </w:rPr>
              <w:t>5.5 Data description and analysis</w:t>
            </w:r>
            <w:r w:rsidR="00D13218">
              <w:rPr>
                <w:noProof/>
                <w:webHidden/>
              </w:rPr>
              <w:tab/>
            </w:r>
            <w:r>
              <w:rPr>
                <w:noProof/>
                <w:webHidden/>
              </w:rPr>
              <w:fldChar w:fldCharType="begin"/>
            </w:r>
            <w:r w:rsidR="00D13218">
              <w:rPr>
                <w:noProof/>
                <w:webHidden/>
              </w:rPr>
              <w:instrText xml:space="preserve"> PAGEREF _Toc500908055 \h </w:instrText>
            </w:r>
            <w:r>
              <w:rPr>
                <w:noProof/>
                <w:webHidden/>
              </w:rPr>
            </w:r>
            <w:r>
              <w:rPr>
                <w:noProof/>
                <w:webHidden/>
              </w:rPr>
              <w:fldChar w:fldCharType="separate"/>
            </w:r>
            <w:r w:rsidR="00D13218">
              <w:rPr>
                <w:noProof/>
                <w:webHidden/>
              </w:rPr>
              <w:t>6</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6" w:history="1">
            <w:r w:rsidR="00D13218" w:rsidRPr="000E2876">
              <w:rPr>
                <w:rStyle w:val="Hyperlink"/>
                <w:noProof/>
              </w:rPr>
              <w:t>6.0 Final results</w:t>
            </w:r>
            <w:r w:rsidR="00D13218">
              <w:rPr>
                <w:noProof/>
                <w:webHidden/>
              </w:rPr>
              <w:tab/>
            </w:r>
            <w:r>
              <w:rPr>
                <w:noProof/>
                <w:webHidden/>
              </w:rPr>
              <w:fldChar w:fldCharType="begin"/>
            </w:r>
            <w:r w:rsidR="00D13218">
              <w:rPr>
                <w:noProof/>
                <w:webHidden/>
              </w:rPr>
              <w:instrText xml:space="preserve"> PAGEREF _Toc500908056 \h </w:instrText>
            </w:r>
            <w:r>
              <w:rPr>
                <w:noProof/>
                <w:webHidden/>
              </w:rPr>
            </w:r>
            <w:r>
              <w:rPr>
                <w:noProof/>
                <w:webHidden/>
              </w:rPr>
              <w:fldChar w:fldCharType="separate"/>
            </w:r>
            <w:r w:rsidR="00D13218">
              <w:rPr>
                <w:noProof/>
                <w:webHidden/>
              </w:rPr>
              <w:t>7</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7" w:history="1">
            <w:r w:rsidR="00D13218" w:rsidRPr="000E2876">
              <w:rPr>
                <w:rStyle w:val="Hyperlink"/>
                <w:noProof/>
              </w:rPr>
              <w:t>7.0 Source of Errors/limitations</w:t>
            </w:r>
            <w:r w:rsidR="00D13218">
              <w:rPr>
                <w:noProof/>
                <w:webHidden/>
              </w:rPr>
              <w:tab/>
            </w:r>
            <w:r>
              <w:rPr>
                <w:noProof/>
                <w:webHidden/>
              </w:rPr>
              <w:fldChar w:fldCharType="begin"/>
            </w:r>
            <w:r w:rsidR="00D13218">
              <w:rPr>
                <w:noProof/>
                <w:webHidden/>
              </w:rPr>
              <w:instrText xml:space="preserve"> PAGEREF _Toc500908057 \h </w:instrText>
            </w:r>
            <w:r>
              <w:rPr>
                <w:noProof/>
                <w:webHidden/>
              </w:rPr>
            </w:r>
            <w:r>
              <w:rPr>
                <w:noProof/>
                <w:webHidden/>
              </w:rPr>
              <w:fldChar w:fldCharType="separate"/>
            </w:r>
            <w:r w:rsidR="00D13218">
              <w:rPr>
                <w:noProof/>
                <w:webHidden/>
              </w:rPr>
              <w:t>7</w:t>
            </w:r>
            <w:r>
              <w:rPr>
                <w:noProof/>
                <w:webHidden/>
              </w:rPr>
              <w:fldChar w:fldCharType="end"/>
            </w:r>
          </w:hyperlink>
        </w:p>
        <w:p w:rsidR="00D13218" w:rsidRDefault="000D097C">
          <w:pPr>
            <w:pStyle w:val="TOC1"/>
            <w:tabs>
              <w:tab w:val="right" w:leader="dot" w:pos="9350"/>
            </w:tabs>
            <w:rPr>
              <w:rFonts w:asciiTheme="minorHAnsi" w:eastAsiaTheme="minorEastAsia" w:hAnsiTheme="minorHAnsi"/>
              <w:noProof/>
              <w:sz w:val="22"/>
            </w:rPr>
          </w:pPr>
          <w:hyperlink w:anchor="_Toc500908058" w:history="1">
            <w:r w:rsidR="00D13218" w:rsidRPr="000E2876">
              <w:rPr>
                <w:rStyle w:val="Hyperlink"/>
                <w:noProof/>
              </w:rPr>
              <w:t>8.0 REFERENCE</w:t>
            </w:r>
            <w:r w:rsidR="00D13218">
              <w:rPr>
                <w:noProof/>
                <w:webHidden/>
              </w:rPr>
              <w:tab/>
            </w:r>
            <w:r>
              <w:rPr>
                <w:noProof/>
                <w:webHidden/>
              </w:rPr>
              <w:fldChar w:fldCharType="begin"/>
            </w:r>
            <w:r w:rsidR="00D13218">
              <w:rPr>
                <w:noProof/>
                <w:webHidden/>
              </w:rPr>
              <w:instrText xml:space="preserve"> PAGEREF _Toc500908058 \h </w:instrText>
            </w:r>
            <w:r>
              <w:rPr>
                <w:noProof/>
                <w:webHidden/>
              </w:rPr>
            </w:r>
            <w:r>
              <w:rPr>
                <w:noProof/>
                <w:webHidden/>
              </w:rPr>
              <w:fldChar w:fldCharType="separate"/>
            </w:r>
            <w:r w:rsidR="00D13218">
              <w:rPr>
                <w:noProof/>
                <w:webHidden/>
              </w:rPr>
              <w:t>8</w:t>
            </w:r>
            <w:r>
              <w:rPr>
                <w:noProof/>
                <w:webHidden/>
              </w:rPr>
              <w:fldChar w:fldCharType="end"/>
            </w:r>
          </w:hyperlink>
        </w:p>
        <w:p w:rsidR="00D13218" w:rsidRDefault="000D097C">
          <w:r>
            <w:rPr>
              <w:b/>
              <w:bCs/>
              <w:noProof/>
            </w:rPr>
            <w:fldChar w:fldCharType="end"/>
          </w:r>
        </w:p>
      </w:sdtContent>
    </w:sdt>
    <w:p w:rsidR="007B2345" w:rsidRDefault="0057775B" w:rsidP="007B2345">
      <w:pPr>
        <w:pStyle w:val="Heading1"/>
      </w:pPr>
      <w:bookmarkStart w:id="0" w:name="_Toc500908044"/>
      <w:r>
        <w:lastRenderedPageBreak/>
        <w:t xml:space="preserve">1.0 </w:t>
      </w:r>
      <w:r w:rsidR="007B2345">
        <w:t>Introduction</w:t>
      </w:r>
      <w:bookmarkEnd w:id="0"/>
    </w:p>
    <w:p w:rsidR="00804864" w:rsidRDefault="00804864" w:rsidP="0057775B">
      <w:pPr>
        <w:ind w:firstLine="720"/>
      </w:pPr>
      <w:r>
        <w:t>HIV and AIDS is not a new epidemic in the world but cannot be underestimated in this age. It is known as one of the current killer disease and must be addressed as the societal burden. Everyone will bear a witness that AIDS has claimed millions of lives over a period of 30 years. The implications associated with this disease are evident and gravies. Statistics from archives and health departments show the loss caused by HIV both manpower and other resources in an attempt to deal with the disease. As a matter of address, here are some of the implications caused by the disease over years;</w:t>
      </w:r>
    </w:p>
    <w:p w:rsidR="007B2345" w:rsidRDefault="00646B96" w:rsidP="007B2345">
      <w:bookmarkStart w:id="1" w:name="_Toc500908045"/>
      <w:r w:rsidRPr="0057775B">
        <w:rPr>
          <w:rStyle w:val="Heading1Char"/>
        </w:rPr>
        <w:t>2.0 Family</w:t>
      </w:r>
      <w:r w:rsidR="00E146C5" w:rsidRPr="0057775B">
        <w:rPr>
          <w:rStyle w:val="Heading1Char"/>
        </w:rPr>
        <w:t xml:space="preserve"> suffering</w:t>
      </w:r>
      <w:bookmarkEnd w:id="1"/>
      <w:r w:rsidR="008A2686">
        <w:t>.</w:t>
      </w:r>
      <w:r w:rsidR="00701A28">
        <w:t xml:space="preserve"> In the view of(</w:t>
      </w:r>
      <w:r w:rsidR="00701A28">
        <w:rPr>
          <w:rFonts w:ascii="Arial" w:hAnsi="Arial" w:cs="Arial"/>
          <w:color w:val="222222"/>
          <w:sz w:val="20"/>
          <w:szCs w:val="20"/>
          <w:shd w:val="clear" w:color="auto" w:fill="FFFFFF"/>
        </w:rPr>
        <w:t>Barnett and Whiteside, 2002), m</w:t>
      </w:r>
      <w:r w:rsidR="008A2686">
        <w:t xml:space="preserve">ajority of deaths caused by AIDS are of people in parenting class. This is the earning class that is of benefit to their families and society at large. Man and woman dies leaving children with no immediate bread winner. To fight the disease, family will also take significant amount of resources to cater for medication of the patient leaving the family in the state of the poverty. Families will therefore paralyze due to separation by AIDS. Children’s future becomes uncertain because food and education is not guaranteed </w:t>
      </w:r>
      <w:r w:rsidR="00AB2AD1">
        <w:t>after the demise of their parents.</w:t>
      </w:r>
    </w:p>
    <w:p w:rsidR="00AB2AD1" w:rsidRDefault="00646B96" w:rsidP="007B2345">
      <w:bookmarkStart w:id="2" w:name="_Toc500908046"/>
      <w:r w:rsidRPr="0057775B">
        <w:rPr>
          <w:rStyle w:val="Heading1Char"/>
        </w:rPr>
        <w:t xml:space="preserve">2.1 </w:t>
      </w:r>
      <w:r w:rsidR="00E146C5" w:rsidRPr="0057775B">
        <w:rPr>
          <w:rStyle w:val="Heading1Char"/>
        </w:rPr>
        <w:t>F</w:t>
      </w:r>
      <w:r w:rsidR="00AB2AD1" w:rsidRPr="0057775B">
        <w:rPr>
          <w:rStyle w:val="Heading1Char"/>
        </w:rPr>
        <w:t xml:space="preserve">ood </w:t>
      </w:r>
      <w:r w:rsidR="00E146C5" w:rsidRPr="0057775B">
        <w:rPr>
          <w:rStyle w:val="Heading1Char"/>
        </w:rPr>
        <w:t xml:space="preserve">shortage </w:t>
      </w:r>
      <w:r w:rsidR="00AB2AD1" w:rsidRPr="0057775B">
        <w:rPr>
          <w:rStyle w:val="Heading1Char"/>
        </w:rPr>
        <w:t>in the society</w:t>
      </w:r>
      <w:bookmarkEnd w:id="2"/>
      <w:r w:rsidR="00AB2AD1" w:rsidRPr="00E146C5">
        <w:rPr>
          <w:rStyle w:val="Heading3Char"/>
        </w:rPr>
        <w:t>.</w:t>
      </w:r>
      <w:r w:rsidR="00AB2AD1">
        <w:t xml:space="preserve"> Due to massive deaths of the working class in the society, food production will greatly reduce</w:t>
      </w:r>
      <w:r w:rsidR="00701A28">
        <w:t xml:space="preserve"> (</w:t>
      </w:r>
      <w:r w:rsidR="00701A28">
        <w:rPr>
          <w:rFonts w:ascii="Arial" w:hAnsi="Arial" w:cs="Arial"/>
          <w:color w:val="222222"/>
          <w:sz w:val="20"/>
          <w:szCs w:val="20"/>
          <w:shd w:val="clear" w:color="auto" w:fill="FFFFFF"/>
        </w:rPr>
        <w:t xml:space="preserve">Ehrlich and Ehrlich, 2013, March). </w:t>
      </w:r>
      <w:r w:rsidR="00AB2AD1">
        <w:t xml:space="preserve">If the solution is not reached to address the problem, the shortage will be experienced. Food prices will go up leaving the poor people with low incomes struggling to put food in the table. This shortage will be experienced nationwide and can be addressed as a national issue. The negative effect of this disease in food production is a problem affecting the whole society. Scholars argue that </w:t>
      </w:r>
      <w:r w:rsidR="00C40A1F">
        <w:t>the effect of food shortage is broader and requires the attention of political class to address.</w:t>
      </w:r>
    </w:p>
    <w:p w:rsidR="00C40A1F" w:rsidRDefault="00C40A1F" w:rsidP="007B2345">
      <w:r>
        <w:lastRenderedPageBreak/>
        <w:t>Family burden increases. When AIDS strikes, the effect caused is evident and requires attention. The burden of taking care of the orphaned children rests on the shoulders of other relatives. These relatives might not be willing to take these children and give them the required support. These children may end up in the streets and become useless soci</w:t>
      </w:r>
      <w:r w:rsidR="00AA771D">
        <w:t>e</w:t>
      </w:r>
      <w:r>
        <w:t xml:space="preserve">ty members causing more problems that </w:t>
      </w:r>
      <w:r w:rsidR="00AA771D">
        <w:t>good to the society.The problem seems to escalate with no solution emerging in the near future. Some other children might have one serving parent who might become reluctant to supply them with the required needs. In this case female children may end up being prostitutes so that they can supply their needs and family needs.</w:t>
      </w:r>
    </w:p>
    <w:p w:rsidR="0069391F" w:rsidRDefault="00646B96" w:rsidP="0069391F">
      <w:pPr>
        <w:pStyle w:val="Heading1"/>
      </w:pPr>
      <w:bookmarkStart w:id="3" w:name="_Toc500908047"/>
      <w:r>
        <w:t xml:space="preserve">3.0 </w:t>
      </w:r>
      <w:r w:rsidR="0069391F" w:rsidRPr="0069391F">
        <w:t xml:space="preserve">HIV </w:t>
      </w:r>
      <w:r w:rsidR="0069391F">
        <w:t>infection</w:t>
      </w:r>
      <w:r w:rsidR="00030B61">
        <w:t xml:space="preserve"> rate</w:t>
      </w:r>
      <w:r w:rsidR="0069391F" w:rsidRPr="0069391F">
        <w:t>risk fac</w:t>
      </w:r>
      <w:r w:rsidR="0069391F">
        <w:t>t</w:t>
      </w:r>
      <w:r w:rsidR="0069391F" w:rsidRPr="0069391F">
        <w:t>ors</w:t>
      </w:r>
      <w:bookmarkEnd w:id="3"/>
    </w:p>
    <w:p w:rsidR="00E146C5" w:rsidRDefault="0069391F" w:rsidP="0057775B">
      <w:pPr>
        <w:ind w:firstLine="720"/>
      </w:pPr>
      <w:r>
        <w:t>The study conducted review that the highest chance of the disease is through sex intercourse</w:t>
      </w:r>
      <w:r w:rsidR="00701A28">
        <w:rPr>
          <w:rFonts w:ascii="Arial" w:hAnsi="Arial" w:cs="Arial"/>
          <w:color w:val="222222"/>
          <w:sz w:val="20"/>
          <w:szCs w:val="20"/>
          <w:shd w:val="clear" w:color="auto" w:fill="FFFFFF"/>
        </w:rPr>
        <w:t>(Crepaz, et al., 2004).</w:t>
      </w:r>
      <w:r>
        <w:t xml:space="preserve"> The ministries of health have been promoting the use of condoms for years now. This campaign has met challenges from many people especially those who are infected already.  Others feel that there is no pleasure to use the rubber and go on to contract the disease. Such slogans as, “my durex my choice”, have not achieved much in sub-Sahara Africa. The single men and women are too much </w:t>
      </w:r>
      <w:r w:rsidR="00030B61">
        <w:t>willing to shift from one sex partner to another. Some find it an achievement to retain more than one sex partner and among these he is not willing to use protective methods. The perception that AIDS is a fashion has been advanced and now many don’t feel at risk to get the disease.</w:t>
      </w:r>
    </w:p>
    <w:p w:rsidR="00030B61" w:rsidRPr="00E146C5" w:rsidRDefault="00646B96" w:rsidP="00E146C5">
      <w:pPr>
        <w:pStyle w:val="Heading1"/>
      </w:pPr>
      <w:bookmarkStart w:id="4" w:name="_Toc500908048"/>
      <w:r>
        <w:t xml:space="preserve">4.0 </w:t>
      </w:r>
      <w:r w:rsidR="00030B61" w:rsidRPr="00030B61">
        <w:t>Biological HIV risk factors</w:t>
      </w:r>
      <w:bookmarkEnd w:id="4"/>
    </w:p>
    <w:p w:rsidR="00030B61" w:rsidRDefault="00030B61" w:rsidP="0057775B">
      <w:pPr>
        <w:ind w:firstLine="720"/>
      </w:pPr>
      <w:r>
        <w:t>The rate of HIV infections vary depending on the sex and other related factors</w:t>
      </w:r>
      <w:r w:rsidR="00D13218">
        <w:rPr>
          <w:rFonts w:ascii="Arial" w:hAnsi="Arial" w:cs="Arial"/>
          <w:color w:val="222222"/>
          <w:sz w:val="20"/>
          <w:szCs w:val="20"/>
          <w:shd w:val="clear" w:color="auto" w:fill="FFFFFF"/>
        </w:rPr>
        <w:t xml:space="preserve">(Strathdee, </w:t>
      </w:r>
      <w:r w:rsidR="00701A28">
        <w:rPr>
          <w:rFonts w:ascii="Arial" w:hAnsi="Arial" w:cs="Arial"/>
          <w:color w:val="222222"/>
          <w:sz w:val="20"/>
          <w:szCs w:val="20"/>
          <w:shd w:val="clear" w:color="auto" w:fill="FFFFFF"/>
        </w:rPr>
        <w:t xml:space="preserve">2001). </w:t>
      </w:r>
      <w:r>
        <w:t xml:space="preserve">Women are recording the highest number of new infections currently at </w:t>
      </w:r>
      <w:r w:rsidR="00E146C5">
        <w:t xml:space="preserve">65% of the total </w:t>
      </w:r>
      <w:r w:rsidR="00E146C5">
        <w:lastRenderedPageBreak/>
        <w:t>cases reported. This is because one man can keep several sex partners. Women are also victims of rape and sexual culprits to men. The study also shows that uncircumcised men are more likely to get AIDS that circumcised men. And because there is no law regulating this, to the communities where men are not circumcised the rate of infections will be high.</w:t>
      </w:r>
    </w:p>
    <w:p w:rsidR="00861798" w:rsidRPr="001765E1" w:rsidRDefault="00861798" w:rsidP="00D13218">
      <w:pPr>
        <w:pStyle w:val="Heading1"/>
        <w:rPr>
          <w:b w:val="0"/>
        </w:rPr>
      </w:pPr>
      <w:bookmarkStart w:id="5" w:name="_Toc500908049"/>
      <w:r w:rsidRPr="001765E1">
        <w:rPr>
          <w:b w:val="0"/>
        </w:rPr>
        <w:t xml:space="preserve">To come up with </w:t>
      </w:r>
      <w:r w:rsidR="00BB3E34" w:rsidRPr="001765E1">
        <w:rPr>
          <w:b w:val="0"/>
        </w:rPr>
        <w:t>well concluded report, epidemiologic study was conducted to identify other HIV risk factors.</w:t>
      </w:r>
      <w:bookmarkEnd w:id="5"/>
    </w:p>
    <w:p w:rsidR="00BB3E34" w:rsidRPr="001765E1" w:rsidRDefault="0057775B" w:rsidP="00D13218">
      <w:pPr>
        <w:pStyle w:val="Heading1"/>
        <w:rPr>
          <w:b w:val="0"/>
        </w:rPr>
      </w:pPr>
      <w:bookmarkStart w:id="6" w:name="_Toc500908050"/>
      <w:r w:rsidRPr="001765E1">
        <w:rPr>
          <w:b w:val="0"/>
        </w:rPr>
        <w:t xml:space="preserve">5.0 </w:t>
      </w:r>
      <w:r w:rsidR="00BB3E34" w:rsidRPr="001765E1">
        <w:rPr>
          <w:b w:val="0"/>
        </w:rPr>
        <w:t xml:space="preserve">Question of research: Do HIV prevalence </w:t>
      </w:r>
      <w:r w:rsidR="00D13218" w:rsidRPr="001765E1">
        <w:rPr>
          <w:b w:val="0"/>
        </w:rPr>
        <w:t>depends</w:t>
      </w:r>
      <w:r w:rsidR="00BB3E34" w:rsidRPr="001765E1">
        <w:rPr>
          <w:b w:val="0"/>
        </w:rPr>
        <w:t xml:space="preserve"> on rural or urban settlement?</w:t>
      </w:r>
      <w:bookmarkEnd w:id="6"/>
    </w:p>
    <w:p w:rsidR="00BB3E34" w:rsidRPr="001765E1" w:rsidRDefault="00BB3E34" w:rsidP="00E146C5">
      <w:r w:rsidRPr="001765E1">
        <w:t>Method used</w:t>
      </w:r>
    </w:p>
    <w:p w:rsidR="00BB3E34" w:rsidRDefault="0057775B" w:rsidP="00D13218">
      <w:pPr>
        <w:pStyle w:val="Heading1"/>
      </w:pPr>
      <w:bookmarkStart w:id="7" w:name="_Toc500908051"/>
      <w:r>
        <w:t xml:space="preserve">5.1 </w:t>
      </w:r>
      <w:r w:rsidR="00BB3E34" w:rsidRPr="00BB3E34">
        <w:t>Population and design</w:t>
      </w:r>
      <w:bookmarkEnd w:id="7"/>
    </w:p>
    <w:p w:rsidR="009245AE" w:rsidRDefault="009245AE" w:rsidP="00E146C5">
      <w:r>
        <w:t>Age group between 20-50 years of th</w:t>
      </w:r>
      <w:r w:rsidR="005414F0">
        <w:t>e people living in Kenya</w:t>
      </w:r>
      <w:r>
        <w:t xml:space="preserve"> was surveyed. This age group was selected as the main age likely to get HIV. Again this is the sexually active age group </w:t>
      </w:r>
    </w:p>
    <w:p w:rsidR="009245AE" w:rsidRDefault="0057775B" w:rsidP="00D13218">
      <w:pPr>
        <w:pStyle w:val="Heading1"/>
      </w:pPr>
      <w:bookmarkStart w:id="8" w:name="_Toc500908052"/>
      <w:r>
        <w:t xml:space="preserve">5.2 </w:t>
      </w:r>
      <w:r w:rsidR="009245AE" w:rsidRPr="009245AE">
        <w:t>Sampling and group participation</w:t>
      </w:r>
      <w:bookmarkEnd w:id="8"/>
    </w:p>
    <w:p w:rsidR="009245AE" w:rsidRDefault="005414F0" w:rsidP="0057775B">
      <w:pPr>
        <w:ind w:firstLine="720"/>
      </w:pPr>
      <w:r>
        <w:t xml:space="preserve">The cluster sampling method was used to recruit participants. The 2015 survey was divided into two regions across the whole country.  A total of 47 counties were taken as clusters and a total of 470 participants were selected. A total of 10 participants were selected from every county to take part in the interview. This is because there are 32 counties with </w:t>
      </w:r>
      <w:r w:rsidR="004B3E71">
        <w:t>big towns and 15 counties considered to be rural counties. The exercise took one full day of 11</w:t>
      </w:r>
      <w:r w:rsidR="004B3E71" w:rsidRPr="004B3E71">
        <w:rPr>
          <w:vertAlign w:val="superscript"/>
        </w:rPr>
        <w:t>th</w:t>
      </w:r>
      <w:r w:rsidR="004B3E71">
        <w:t xml:space="preserve"> march 2015.</w:t>
      </w:r>
    </w:p>
    <w:p w:rsidR="004B3E71" w:rsidRDefault="0057775B" w:rsidP="00D13218">
      <w:pPr>
        <w:pStyle w:val="Heading1"/>
      </w:pPr>
      <w:bookmarkStart w:id="9" w:name="_Toc500908053"/>
      <w:r>
        <w:lastRenderedPageBreak/>
        <w:t xml:space="preserve">5.3 </w:t>
      </w:r>
      <w:r w:rsidR="004B3E71" w:rsidRPr="004B3E71">
        <w:t>Tools for Data collection and Data analysis</w:t>
      </w:r>
      <w:bookmarkEnd w:id="9"/>
    </w:p>
    <w:p w:rsidR="004B3E71" w:rsidRDefault="004B3E71" w:rsidP="00E146C5">
      <w:r>
        <w:t xml:space="preserve">The questionnaire was </w:t>
      </w:r>
      <w:r w:rsidRPr="004B3E71">
        <w:t>designed both in English and</w:t>
      </w:r>
      <w:r>
        <w:t>Swahili. The reason for two languages is that the two are Kenyan national language. People were picked at random young and old, male and female from towns and rural areas.</w:t>
      </w:r>
    </w:p>
    <w:p w:rsidR="005170A1" w:rsidRDefault="005170A1" w:rsidP="00E146C5">
      <w:pPr>
        <w:rPr>
          <w:b/>
        </w:rPr>
      </w:pPr>
      <w:r w:rsidRPr="005170A1">
        <w:rPr>
          <w:b/>
        </w:rPr>
        <w:t>Management of Dat</w:t>
      </w:r>
      <w:r>
        <w:rPr>
          <w:b/>
        </w:rPr>
        <w:t>a</w:t>
      </w:r>
    </w:p>
    <w:p w:rsidR="005170A1" w:rsidRDefault="0057775B" w:rsidP="00D13218">
      <w:pPr>
        <w:pStyle w:val="Heading1"/>
      </w:pPr>
      <w:bookmarkStart w:id="10" w:name="_Toc500908054"/>
      <w:r>
        <w:t xml:space="preserve">5.4 </w:t>
      </w:r>
      <w:r w:rsidR="005170A1">
        <w:t>Processing Data</w:t>
      </w:r>
      <w:bookmarkEnd w:id="10"/>
    </w:p>
    <w:p w:rsidR="005170A1" w:rsidRDefault="005170A1" w:rsidP="00E146C5">
      <w:r>
        <w:t>At the end of the exercise the data was sent electronically to the data collection center in Nairobi. Errors free data was taken from the each county.</w:t>
      </w:r>
      <w:r w:rsidR="0057775B">
        <w:t xml:space="preserve"> Data from every province was to be sent electronically. It should be the compilation from every county in that province.</w:t>
      </w:r>
    </w:p>
    <w:p w:rsidR="005170A1" w:rsidRDefault="0057775B" w:rsidP="00D13218">
      <w:pPr>
        <w:pStyle w:val="Heading1"/>
      </w:pPr>
      <w:bookmarkStart w:id="11" w:name="_Toc500908055"/>
      <w:r>
        <w:t xml:space="preserve">5.5 </w:t>
      </w:r>
      <w:r w:rsidR="005170A1" w:rsidRPr="005170A1">
        <w:t>Data description</w:t>
      </w:r>
      <w:r w:rsidR="00674223">
        <w:t xml:space="preserve"> and analysis</w:t>
      </w:r>
      <w:bookmarkEnd w:id="11"/>
    </w:p>
    <w:p w:rsidR="005170A1" w:rsidRDefault="005170A1" w:rsidP="0057775B">
      <w:pPr>
        <w:ind w:firstLine="720"/>
      </w:pPr>
      <w:r>
        <w:t xml:space="preserve">Everyone interviewed was able to answer the question correctly. 65% of young men and women felt that AIDS is serious in urban areas while 35% saying that </w:t>
      </w:r>
      <w:r w:rsidR="00674223">
        <w:t xml:space="preserve">the rate is high in rural areas. Majority were able to give convincing reasons for their answers. Interestingly, the case was different from old men and women. 55% of men said that Aids is prevalence in urban areas than in rural. 67% of women said that rural areas have high recorded cases compared to towns. Women could go on to give you practical examples from their villages. </w:t>
      </w:r>
      <w:r w:rsidR="0076532E">
        <w:t>All the urban residence admitted that AIDS has taken a high toll in the urban areas compared to rural areas. Factors contributing to this were the life style and culture. Economic reasons were also given as a cause. 75% of men interviewed in towns confessed to have slept with one or multiple women without protection. A total of 230 young men and women were involved of which 183 saying that they have more than one sex partners.</w:t>
      </w:r>
    </w:p>
    <w:p w:rsidR="0076532E" w:rsidRDefault="0057775B" w:rsidP="00D13218">
      <w:pPr>
        <w:pStyle w:val="Heading1"/>
      </w:pPr>
      <w:bookmarkStart w:id="12" w:name="_Toc500908056"/>
      <w:r>
        <w:lastRenderedPageBreak/>
        <w:t xml:space="preserve">6.0 </w:t>
      </w:r>
      <w:r w:rsidR="005A0D45" w:rsidRPr="005A0D45">
        <w:t>Final results</w:t>
      </w:r>
      <w:bookmarkEnd w:id="12"/>
    </w:p>
    <w:p w:rsidR="00F44EFE" w:rsidRDefault="005A0D45" w:rsidP="0057775B">
      <w:pPr>
        <w:ind w:firstLine="720"/>
      </w:pPr>
      <w:r>
        <w:t xml:space="preserve">A total of 47 counties were involved as the survey area. 10 respondents were selected from each county. Random method of selection for those interviewed from every county was used. 230 young people and 140 of adults were interviewed. </w:t>
      </w:r>
      <w:r w:rsidR="00F44EFE">
        <w:t>Majority</w:t>
      </w:r>
      <w:r>
        <w:t xml:space="preserve"> number </w:t>
      </w:r>
      <w:r w:rsidR="00F44EFE">
        <w:t>of men said that urban areas have the highest cases at 332. The number of women who said the cases are high in rural was 380 with the rest saying the contrary.</w:t>
      </w:r>
    </w:p>
    <w:p w:rsidR="005A0D45" w:rsidRPr="00F44EFE" w:rsidRDefault="0057775B" w:rsidP="00D13218">
      <w:pPr>
        <w:pStyle w:val="Heading1"/>
      </w:pPr>
      <w:bookmarkStart w:id="13" w:name="_Toc500908057"/>
      <w:r>
        <w:t xml:space="preserve">7.0 </w:t>
      </w:r>
      <w:r w:rsidR="00F44EFE" w:rsidRPr="00F44EFE">
        <w:t>Source of Errors</w:t>
      </w:r>
      <w:r w:rsidR="00A20E1A">
        <w:t>/limitations</w:t>
      </w:r>
      <w:bookmarkEnd w:id="13"/>
    </w:p>
    <w:p w:rsidR="005A0D45" w:rsidRPr="005A0D45" w:rsidRDefault="00F44EFE" w:rsidP="0057775B">
      <w:pPr>
        <w:ind w:firstLine="720"/>
      </w:pPr>
      <w:r>
        <w:t>This report may have presented few cases of errors which is very regrettable. The reason may be the time factor employed to carry out the survey since it was one day. Although one main question was the subject of study, some few other ques</w:t>
      </w:r>
      <w:r w:rsidR="00A20E1A">
        <w:t xml:space="preserve">tions were asked to give strength to the questionnaire. People interviewed may have given false answers due to their personal reasons. Since one cannot learn the mental reasoning of another person, the answers given were best to their knowledge. Personal interests may influence some people to give wrong information. </w:t>
      </w:r>
    </w:p>
    <w:p w:rsidR="00D13218" w:rsidRPr="001765E1" w:rsidRDefault="00A20E1A" w:rsidP="001765E1">
      <w:r>
        <w:t xml:space="preserve">We were to </w:t>
      </w:r>
      <w:r w:rsidR="00B636A6">
        <w:t>carry</w:t>
      </w:r>
      <w:r>
        <w:t xml:space="preserve"> thi</w:t>
      </w:r>
      <w:r w:rsidR="00B636A6">
        <w:t>s study in hurry because time and resources was also limited. The team had to get time to submit to this study for the sake success. Since majority was students, no much time was available for travelling oversees to gather this data. Three days were given of which two were for travelling. Mental tiredness therefore, may have contributed for wrong data. But as much as this report is concerned, it represents collect findings about what Kenyans have to say</w:t>
      </w:r>
      <w:r w:rsidR="0057775B">
        <w:t xml:space="preserve"> on the matter.</w:t>
      </w:r>
    </w:p>
    <w:p w:rsidR="00701A28" w:rsidRPr="00875B8A" w:rsidRDefault="00D13218" w:rsidP="00D13218">
      <w:pPr>
        <w:pStyle w:val="Heading1"/>
        <w:jc w:val="center"/>
        <w:rPr>
          <w:b w:val="0"/>
        </w:rPr>
      </w:pPr>
      <w:bookmarkStart w:id="14" w:name="_Toc500908058"/>
      <w:r>
        <w:lastRenderedPageBreak/>
        <w:t xml:space="preserve">8.0 </w:t>
      </w:r>
      <w:r w:rsidR="00701A28">
        <w:t>REFERENCE</w:t>
      </w:r>
      <w:bookmarkStart w:id="15" w:name="_GoBack"/>
      <w:bookmarkEnd w:id="14"/>
      <w:bookmarkEnd w:id="15"/>
    </w:p>
    <w:p w:rsidR="00D13218" w:rsidRPr="001765E1" w:rsidRDefault="00D13218" w:rsidP="00D13218">
      <w:pPr>
        <w:ind w:left="720" w:hanging="720"/>
        <w:rPr>
          <w:rFonts w:cs="Times New Roman"/>
          <w:color w:val="222222"/>
          <w:szCs w:val="24"/>
          <w:shd w:val="clear" w:color="auto" w:fill="FFFFFF"/>
        </w:rPr>
      </w:pPr>
      <w:r w:rsidRPr="001765E1">
        <w:rPr>
          <w:rFonts w:cs="Times New Roman"/>
          <w:color w:val="222222"/>
          <w:szCs w:val="24"/>
          <w:shd w:val="clear" w:color="auto" w:fill="FFFFFF"/>
        </w:rPr>
        <w:t>Barnett, T., &amp; Whiteside, A. (2002). </w:t>
      </w:r>
      <w:r w:rsidRPr="001765E1">
        <w:rPr>
          <w:rFonts w:cs="Times New Roman"/>
          <w:i/>
          <w:iCs/>
          <w:color w:val="222222"/>
          <w:szCs w:val="24"/>
          <w:shd w:val="clear" w:color="auto" w:fill="FFFFFF"/>
        </w:rPr>
        <w:t>AIDS in the twenty-first century: Disease and globalization</w:t>
      </w:r>
      <w:r w:rsidRPr="001765E1">
        <w:rPr>
          <w:rFonts w:cs="Times New Roman"/>
          <w:color w:val="222222"/>
          <w:szCs w:val="24"/>
          <w:shd w:val="clear" w:color="auto" w:fill="FFFFFF"/>
        </w:rPr>
        <w:t>. Springer.</w:t>
      </w:r>
    </w:p>
    <w:p w:rsidR="00D13218" w:rsidRPr="001765E1" w:rsidRDefault="00D13218" w:rsidP="00D13218">
      <w:pPr>
        <w:ind w:left="720" w:hanging="720"/>
        <w:rPr>
          <w:rFonts w:cs="Times New Roman"/>
          <w:color w:val="222222"/>
          <w:szCs w:val="24"/>
          <w:shd w:val="clear" w:color="auto" w:fill="FFFFFF"/>
        </w:rPr>
      </w:pPr>
      <w:r w:rsidRPr="001765E1">
        <w:rPr>
          <w:rFonts w:cs="Times New Roman"/>
          <w:color w:val="222222"/>
          <w:szCs w:val="24"/>
          <w:shd w:val="clear" w:color="auto" w:fill="FFFFFF"/>
        </w:rPr>
        <w:t>Crepaz, N., Hart, T. A., &amp; Marks, G. (2004). Highly active antiretroviral therapy and sexual risk behavior: a meta-analytic review. </w:t>
      </w:r>
      <w:r w:rsidRPr="001765E1">
        <w:rPr>
          <w:rFonts w:cs="Times New Roman"/>
          <w:i/>
          <w:iCs/>
          <w:color w:val="222222"/>
          <w:szCs w:val="24"/>
          <w:shd w:val="clear" w:color="auto" w:fill="FFFFFF"/>
        </w:rPr>
        <w:t>Jama</w:t>
      </w:r>
      <w:r w:rsidRPr="001765E1">
        <w:rPr>
          <w:rFonts w:cs="Times New Roman"/>
          <w:color w:val="222222"/>
          <w:szCs w:val="24"/>
          <w:shd w:val="clear" w:color="auto" w:fill="FFFFFF"/>
        </w:rPr>
        <w:t>, </w:t>
      </w:r>
      <w:r w:rsidRPr="001765E1">
        <w:rPr>
          <w:rFonts w:cs="Times New Roman"/>
          <w:i/>
          <w:iCs/>
          <w:color w:val="222222"/>
          <w:szCs w:val="24"/>
          <w:shd w:val="clear" w:color="auto" w:fill="FFFFFF"/>
        </w:rPr>
        <w:t>292</w:t>
      </w:r>
      <w:r w:rsidRPr="001765E1">
        <w:rPr>
          <w:rFonts w:cs="Times New Roman"/>
          <w:color w:val="222222"/>
          <w:szCs w:val="24"/>
          <w:shd w:val="clear" w:color="auto" w:fill="FFFFFF"/>
        </w:rPr>
        <w:t>(2), 224-236.</w:t>
      </w:r>
    </w:p>
    <w:p w:rsidR="00D13218" w:rsidRPr="001765E1" w:rsidRDefault="00D13218" w:rsidP="00D13218">
      <w:pPr>
        <w:ind w:left="720" w:hanging="720"/>
        <w:rPr>
          <w:rFonts w:cs="Times New Roman"/>
          <w:color w:val="222222"/>
          <w:szCs w:val="24"/>
          <w:shd w:val="clear" w:color="auto" w:fill="FFFFFF"/>
        </w:rPr>
      </w:pPr>
      <w:r w:rsidRPr="001765E1">
        <w:rPr>
          <w:rFonts w:cs="Times New Roman"/>
          <w:color w:val="222222"/>
          <w:szCs w:val="24"/>
          <w:shd w:val="clear" w:color="auto" w:fill="FFFFFF"/>
        </w:rPr>
        <w:t>Ehrlich, P. R., &amp; Ehrlich, A. H. (2013, March). Can a collapse of global civilization be avoided?.In </w:t>
      </w:r>
      <w:r w:rsidRPr="001765E1">
        <w:rPr>
          <w:rFonts w:cs="Times New Roman"/>
          <w:i/>
          <w:iCs/>
          <w:color w:val="222222"/>
          <w:szCs w:val="24"/>
          <w:shd w:val="clear" w:color="auto" w:fill="FFFFFF"/>
        </w:rPr>
        <w:t>Proc. R. Soc. B</w:t>
      </w:r>
      <w:r w:rsidRPr="001765E1">
        <w:rPr>
          <w:rFonts w:cs="Times New Roman"/>
          <w:color w:val="222222"/>
          <w:szCs w:val="24"/>
          <w:shd w:val="clear" w:color="auto" w:fill="FFFFFF"/>
        </w:rPr>
        <w:t> (Vol. 280, No. 1754, p. 20122845).The Royal Society.</w:t>
      </w:r>
    </w:p>
    <w:p w:rsidR="00D13218" w:rsidRPr="001765E1" w:rsidRDefault="00D13218" w:rsidP="00D13218">
      <w:pPr>
        <w:ind w:left="720" w:hanging="720"/>
        <w:rPr>
          <w:rFonts w:cs="Times New Roman"/>
          <w:szCs w:val="24"/>
        </w:rPr>
      </w:pPr>
      <w:r w:rsidRPr="001765E1">
        <w:rPr>
          <w:rFonts w:cs="Times New Roman"/>
          <w:color w:val="222222"/>
          <w:szCs w:val="24"/>
          <w:shd w:val="clear" w:color="auto" w:fill="FFFFFF"/>
        </w:rPr>
        <w:t>Strathdee, S. A., Galai, N., Safaiean, M., Celentano, D. D., Vlahov, D., Johnson, L., &amp; Nelson, K. E. (2001). Sex differences in risk factors for HIV seroconversion among injection drug users: a 10-year perspective. </w:t>
      </w:r>
      <w:r w:rsidRPr="001765E1">
        <w:rPr>
          <w:rFonts w:cs="Times New Roman"/>
          <w:i/>
          <w:iCs/>
          <w:color w:val="222222"/>
          <w:szCs w:val="24"/>
          <w:shd w:val="clear" w:color="auto" w:fill="FFFFFF"/>
        </w:rPr>
        <w:t>Archives of Internal Medicine</w:t>
      </w:r>
      <w:r w:rsidRPr="001765E1">
        <w:rPr>
          <w:rFonts w:cs="Times New Roman"/>
          <w:color w:val="222222"/>
          <w:szCs w:val="24"/>
          <w:shd w:val="clear" w:color="auto" w:fill="FFFFFF"/>
        </w:rPr>
        <w:t>, </w:t>
      </w:r>
      <w:r w:rsidRPr="001765E1">
        <w:rPr>
          <w:rFonts w:cs="Times New Roman"/>
          <w:i/>
          <w:iCs/>
          <w:color w:val="222222"/>
          <w:szCs w:val="24"/>
          <w:shd w:val="clear" w:color="auto" w:fill="FFFFFF"/>
        </w:rPr>
        <w:t>161</w:t>
      </w:r>
      <w:r w:rsidRPr="001765E1">
        <w:rPr>
          <w:rFonts w:cs="Times New Roman"/>
          <w:color w:val="222222"/>
          <w:szCs w:val="24"/>
          <w:shd w:val="clear" w:color="auto" w:fill="FFFFFF"/>
        </w:rPr>
        <w:t>(10), 1281-1288.</w:t>
      </w:r>
    </w:p>
    <w:sectPr w:rsidR="00D13218" w:rsidRPr="001765E1" w:rsidSect="007B2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F75" w:rsidRDefault="00495F75" w:rsidP="007B2345">
      <w:pPr>
        <w:spacing w:after="0" w:line="240" w:lineRule="auto"/>
      </w:pPr>
      <w:r>
        <w:separator/>
      </w:r>
    </w:p>
  </w:endnote>
  <w:endnote w:type="continuationSeparator" w:id="1">
    <w:p w:rsidR="00495F75" w:rsidRDefault="00495F75" w:rsidP="007B2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F75" w:rsidRDefault="00495F75" w:rsidP="007B2345">
      <w:pPr>
        <w:spacing w:after="0" w:line="240" w:lineRule="auto"/>
      </w:pPr>
      <w:r>
        <w:separator/>
      </w:r>
    </w:p>
  </w:footnote>
  <w:footnote w:type="continuationSeparator" w:id="1">
    <w:p w:rsidR="00495F75" w:rsidRDefault="00495F75" w:rsidP="007B2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28" w:rsidRDefault="00701A28">
    <w:pPr>
      <w:pStyle w:val="Header"/>
      <w:jc w:val="right"/>
    </w:pPr>
    <w:r>
      <w:t>BURDEN OF HIV AND AIDS IN THE SOCIETY</w:t>
    </w:r>
    <w:r>
      <w:tab/>
    </w:r>
    <w:r>
      <w:tab/>
    </w:r>
    <w:sdt>
      <w:sdtPr>
        <w:id w:val="1863088476"/>
        <w:docPartObj>
          <w:docPartGallery w:val="Page Numbers (Top of Page)"/>
          <w:docPartUnique/>
        </w:docPartObj>
      </w:sdtPr>
      <w:sdtEndPr>
        <w:rPr>
          <w:noProof/>
        </w:rPr>
      </w:sdtEndPr>
      <w:sdtContent>
        <w:r w:rsidR="000D097C">
          <w:fldChar w:fldCharType="begin"/>
        </w:r>
        <w:r>
          <w:instrText xml:space="preserve"> PAGE   \* MERGEFORMAT </w:instrText>
        </w:r>
        <w:r w:rsidR="000D097C">
          <w:fldChar w:fldCharType="separate"/>
        </w:r>
        <w:r w:rsidR="001765E1">
          <w:rPr>
            <w:noProof/>
          </w:rPr>
          <w:t>7</w:t>
        </w:r>
        <w:r w:rsidR="000D097C">
          <w:rPr>
            <w:noProof/>
          </w:rPr>
          <w:fldChar w:fldCharType="end"/>
        </w:r>
      </w:sdtContent>
    </w:sdt>
  </w:p>
  <w:p w:rsidR="00701A28" w:rsidRDefault="00701A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28" w:rsidRDefault="00701A28">
    <w:pPr>
      <w:pStyle w:val="Header"/>
      <w:jc w:val="right"/>
    </w:pPr>
    <w:r>
      <w:t>Running Head: BURDEN OF HIV AND AIDS IN THE SOCIETY</w:t>
    </w:r>
    <w:r>
      <w:tab/>
    </w:r>
    <w:r>
      <w:tab/>
    </w:r>
    <w:sdt>
      <w:sdtPr>
        <w:id w:val="1371500178"/>
        <w:docPartObj>
          <w:docPartGallery w:val="Page Numbers (Top of Page)"/>
          <w:docPartUnique/>
        </w:docPartObj>
      </w:sdtPr>
      <w:sdtEndPr>
        <w:rPr>
          <w:noProof/>
        </w:rPr>
      </w:sdtEndPr>
      <w:sdtContent>
        <w:r w:rsidR="000D097C">
          <w:fldChar w:fldCharType="begin"/>
        </w:r>
        <w:r>
          <w:instrText xml:space="preserve"> PAGE   \* MERGEFORMAT </w:instrText>
        </w:r>
        <w:r w:rsidR="000D097C">
          <w:fldChar w:fldCharType="separate"/>
        </w:r>
        <w:r w:rsidR="009D01E9">
          <w:rPr>
            <w:noProof/>
          </w:rPr>
          <w:t>1</w:t>
        </w:r>
        <w:r w:rsidR="000D097C">
          <w:rPr>
            <w:noProof/>
          </w:rPr>
          <w:fldChar w:fldCharType="end"/>
        </w:r>
      </w:sdtContent>
    </w:sdt>
  </w:p>
  <w:p w:rsidR="00701A28" w:rsidRDefault="00701A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2345"/>
    <w:rsid w:val="00030B61"/>
    <w:rsid w:val="000D097C"/>
    <w:rsid w:val="001765E1"/>
    <w:rsid w:val="001D0B93"/>
    <w:rsid w:val="0042668E"/>
    <w:rsid w:val="00495F75"/>
    <w:rsid w:val="004B3E71"/>
    <w:rsid w:val="005170A1"/>
    <w:rsid w:val="005414F0"/>
    <w:rsid w:val="0057775B"/>
    <w:rsid w:val="005A0D45"/>
    <w:rsid w:val="00646B96"/>
    <w:rsid w:val="00674223"/>
    <w:rsid w:val="0069391F"/>
    <w:rsid w:val="00701A28"/>
    <w:rsid w:val="0076532E"/>
    <w:rsid w:val="00767F74"/>
    <w:rsid w:val="007B2345"/>
    <w:rsid w:val="00804864"/>
    <w:rsid w:val="00861798"/>
    <w:rsid w:val="00875B8A"/>
    <w:rsid w:val="008A2686"/>
    <w:rsid w:val="009245AE"/>
    <w:rsid w:val="009D01E9"/>
    <w:rsid w:val="00A20E1A"/>
    <w:rsid w:val="00AA771D"/>
    <w:rsid w:val="00AB2AD1"/>
    <w:rsid w:val="00B636A6"/>
    <w:rsid w:val="00B64F6B"/>
    <w:rsid w:val="00BB3E34"/>
    <w:rsid w:val="00C40A1F"/>
    <w:rsid w:val="00D13218"/>
    <w:rsid w:val="00E146C5"/>
    <w:rsid w:val="00F44E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B93"/>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D0B93"/>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B93"/>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7B2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345"/>
    <w:rPr>
      <w:rFonts w:ascii="Times New Roman" w:hAnsi="Times New Roman"/>
      <w:sz w:val="24"/>
    </w:rPr>
  </w:style>
  <w:style w:type="paragraph" w:styleId="Footer">
    <w:name w:val="footer"/>
    <w:basedOn w:val="Normal"/>
    <w:link w:val="FooterChar"/>
    <w:uiPriority w:val="99"/>
    <w:unhideWhenUsed/>
    <w:rsid w:val="007B2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345"/>
    <w:rPr>
      <w:rFonts w:ascii="Times New Roman" w:hAnsi="Times New Roman"/>
      <w:sz w:val="24"/>
    </w:rPr>
  </w:style>
  <w:style w:type="paragraph" w:styleId="NoSpacing">
    <w:name w:val="No Spacing"/>
    <w:uiPriority w:val="1"/>
    <w:qFormat/>
    <w:rsid w:val="00030B61"/>
    <w:pPr>
      <w:spacing w:after="0" w:line="240" w:lineRule="auto"/>
    </w:pPr>
    <w:rPr>
      <w:rFonts w:ascii="Times New Roman" w:hAnsi="Times New Roman"/>
      <w:sz w:val="24"/>
    </w:rPr>
  </w:style>
  <w:style w:type="paragraph" w:styleId="TOCHeading">
    <w:name w:val="TOC Heading"/>
    <w:basedOn w:val="Heading1"/>
    <w:next w:val="Normal"/>
    <w:uiPriority w:val="39"/>
    <w:semiHidden/>
    <w:unhideWhenUsed/>
    <w:qFormat/>
    <w:rsid w:val="00D13218"/>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13218"/>
    <w:pPr>
      <w:spacing w:after="100"/>
    </w:pPr>
  </w:style>
  <w:style w:type="character" w:styleId="Hyperlink">
    <w:name w:val="Hyperlink"/>
    <w:basedOn w:val="DefaultParagraphFont"/>
    <w:uiPriority w:val="99"/>
    <w:unhideWhenUsed/>
    <w:rsid w:val="00D13218"/>
    <w:rPr>
      <w:color w:val="0000FF" w:themeColor="hyperlink"/>
      <w:u w:val="single"/>
    </w:rPr>
  </w:style>
  <w:style w:type="paragraph" w:styleId="BalloonText">
    <w:name w:val="Balloon Text"/>
    <w:basedOn w:val="Normal"/>
    <w:link w:val="BalloonTextChar"/>
    <w:uiPriority w:val="99"/>
    <w:semiHidden/>
    <w:unhideWhenUsed/>
    <w:rsid w:val="00D13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2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B93"/>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D0B93"/>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B93"/>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7B2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345"/>
    <w:rPr>
      <w:rFonts w:ascii="Times New Roman" w:hAnsi="Times New Roman"/>
      <w:sz w:val="24"/>
    </w:rPr>
  </w:style>
  <w:style w:type="paragraph" w:styleId="Footer">
    <w:name w:val="footer"/>
    <w:basedOn w:val="Normal"/>
    <w:link w:val="FooterChar"/>
    <w:uiPriority w:val="99"/>
    <w:unhideWhenUsed/>
    <w:rsid w:val="007B2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345"/>
    <w:rPr>
      <w:rFonts w:ascii="Times New Roman" w:hAnsi="Times New Roman"/>
      <w:sz w:val="24"/>
    </w:rPr>
  </w:style>
  <w:style w:type="paragraph" w:styleId="NoSpacing">
    <w:name w:val="No Spacing"/>
    <w:uiPriority w:val="1"/>
    <w:qFormat/>
    <w:rsid w:val="00030B61"/>
    <w:pPr>
      <w:spacing w:after="0" w:line="240" w:lineRule="auto"/>
    </w:pPr>
    <w:rPr>
      <w:rFonts w:ascii="Times New Roman" w:hAnsi="Times New Roman"/>
      <w:sz w:val="24"/>
    </w:rPr>
  </w:style>
  <w:style w:type="paragraph" w:styleId="TOCHeading">
    <w:name w:val="TOC Heading"/>
    <w:basedOn w:val="Heading1"/>
    <w:next w:val="Normal"/>
    <w:uiPriority w:val="39"/>
    <w:semiHidden/>
    <w:unhideWhenUsed/>
    <w:qFormat/>
    <w:rsid w:val="00D13218"/>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13218"/>
    <w:pPr>
      <w:spacing w:after="100"/>
    </w:pPr>
  </w:style>
  <w:style w:type="character" w:styleId="Hyperlink">
    <w:name w:val="Hyperlink"/>
    <w:basedOn w:val="DefaultParagraphFont"/>
    <w:uiPriority w:val="99"/>
    <w:unhideWhenUsed/>
    <w:rsid w:val="00D13218"/>
    <w:rPr>
      <w:color w:val="0000FF" w:themeColor="hyperlink"/>
      <w:u w:val="single"/>
    </w:rPr>
  </w:style>
  <w:style w:type="paragraph" w:styleId="BalloonText">
    <w:name w:val="Balloon Text"/>
    <w:basedOn w:val="Normal"/>
    <w:link w:val="BalloonTextChar"/>
    <w:uiPriority w:val="99"/>
    <w:semiHidden/>
    <w:unhideWhenUsed/>
    <w:rsid w:val="00D13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2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71D64-985C-41F2-A681-DADC9563D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2017-12-13T06:10:00Z</dcterms:created>
  <dcterms:modified xsi:type="dcterms:W3CDTF">2017-12-13T06:10:00Z</dcterms:modified>
</cp:coreProperties>
</file>